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1A3" w:rsidRDefault="000041A3" w:rsidP="000041A3">
      <w:pPr>
        <w:pStyle w:val="Standard"/>
        <w:widowControl w:val="0"/>
        <w:autoSpaceDE w:val="0"/>
        <w:spacing w:line="360" w:lineRule="auto"/>
        <w:jc w:val="center"/>
        <w:rPr>
          <w:rFonts w:ascii="Arial" w:eastAsia="MS Mincho" w:hAnsi="Arial" w:cs="Arial"/>
          <w:b/>
          <w:sz w:val="22"/>
          <w:szCs w:val="22"/>
          <w:lang w:eastAsia="ja-JP"/>
        </w:rPr>
      </w:pPr>
    </w:p>
    <w:p w:rsidR="000041A3" w:rsidRDefault="000041A3" w:rsidP="000041A3">
      <w:pPr>
        <w:pStyle w:val="Standard"/>
        <w:widowControl w:val="0"/>
        <w:autoSpaceDE w:val="0"/>
        <w:spacing w:line="360" w:lineRule="auto"/>
        <w:jc w:val="center"/>
        <w:rPr>
          <w:rFonts w:ascii="Arial" w:eastAsia="MS Mincho" w:hAnsi="Arial" w:cs="Arial"/>
          <w:b/>
          <w:sz w:val="22"/>
          <w:szCs w:val="22"/>
          <w:lang w:eastAsia="ja-JP"/>
        </w:rPr>
      </w:pPr>
    </w:p>
    <w:p w:rsidR="000041A3" w:rsidRDefault="000041A3" w:rsidP="000041A3">
      <w:pPr>
        <w:pStyle w:val="Standard"/>
        <w:widowControl w:val="0"/>
        <w:autoSpaceDE w:val="0"/>
        <w:spacing w:line="360" w:lineRule="auto"/>
        <w:rPr>
          <w:rFonts w:ascii="Arial" w:eastAsia="MS Mincho" w:hAnsi="Arial" w:cs="Arial"/>
          <w:b/>
          <w:sz w:val="22"/>
          <w:szCs w:val="22"/>
          <w:lang w:eastAsia="ja-JP"/>
        </w:rPr>
      </w:pPr>
    </w:p>
    <w:p w:rsidR="000041A3" w:rsidRDefault="000041A3" w:rsidP="000041A3">
      <w:pPr>
        <w:pStyle w:val="Standard"/>
        <w:widowControl w:val="0"/>
        <w:autoSpaceDE w:val="0"/>
        <w:spacing w:line="360" w:lineRule="auto"/>
        <w:jc w:val="both"/>
        <w:rPr>
          <w:rFonts w:ascii="Arial" w:eastAsia="MS Mincho" w:hAnsi="Arial" w:cs="Arial"/>
          <w:b/>
          <w:sz w:val="22"/>
          <w:szCs w:val="22"/>
          <w:lang w:eastAsia="ja-JP"/>
        </w:rPr>
      </w:pPr>
    </w:p>
    <w:p w:rsidR="000041A3" w:rsidRDefault="000041A3" w:rsidP="000041A3">
      <w:pPr>
        <w:pStyle w:val="Standard"/>
        <w:widowControl w:val="0"/>
        <w:autoSpaceDE w:val="0"/>
        <w:spacing w:line="360" w:lineRule="auto"/>
        <w:jc w:val="both"/>
        <w:rPr>
          <w:rFonts w:ascii="Arial" w:eastAsia="MS Mincho" w:hAnsi="Arial" w:cs="Arial"/>
          <w:b/>
          <w:sz w:val="22"/>
          <w:szCs w:val="22"/>
          <w:lang w:eastAsia="ja-JP"/>
        </w:rPr>
      </w:pPr>
      <w:r>
        <w:rPr>
          <w:rFonts w:ascii="Arial" w:eastAsia="MS Mincho" w:hAnsi="Arial" w:cs="Arial"/>
          <w:b/>
          <w:sz w:val="22"/>
          <w:szCs w:val="22"/>
          <w:lang w:eastAsia="ja-JP"/>
        </w:rPr>
        <w:t>1. Ficha de Trabajo Final Integrador</w:t>
      </w:r>
    </w:p>
    <w:p w:rsidR="000041A3" w:rsidRDefault="000041A3" w:rsidP="000041A3">
      <w:pPr>
        <w:pStyle w:val="Standard"/>
        <w:autoSpaceDE w:val="0"/>
        <w:spacing w:line="360" w:lineRule="auto"/>
        <w:ind w:firstLine="142"/>
        <w:jc w:val="both"/>
        <w:rPr>
          <w:rFonts w:ascii="Arial" w:eastAsia="Arial" w:hAnsi="Arial" w:cs="Arial"/>
          <w:sz w:val="22"/>
          <w:szCs w:val="22"/>
          <w:lang w:eastAsia="ja-JP"/>
        </w:rPr>
      </w:pPr>
      <w:r>
        <w:rPr>
          <w:rFonts w:ascii="Arial" w:eastAsia="Arial" w:hAnsi="Arial" w:cs="Arial"/>
          <w:sz w:val="22"/>
          <w:szCs w:val="22"/>
          <w:lang w:eastAsia="ja-JP"/>
        </w:rPr>
        <w:t xml:space="preserve"> </w:t>
      </w:r>
    </w:p>
    <w:p w:rsidR="000041A3" w:rsidRDefault="000041A3" w:rsidP="000041A3">
      <w:pPr>
        <w:pStyle w:val="Standard"/>
        <w:autoSpaceDE w:val="0"/>
        <w:spacing w:line="360" w:lineRule="auto"/>
        <w:ind w:firstLine="142"/>
        <w:jc w:val="both"/>
        <w:rPr>
          <w:rFonts w:ascii="Arial" w:eastAsia="MS Mincho" w:hAnsi="Arial" w:cs="Arial"/>
          <w:b/>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b/>
          <w:sz w:val="22"/>
          <w:szCs w:val="22"/>
          <w:lang w:eastAsia="ja-JP"/>
        </w:rPr>
      </w:pPr>
      <w:r>
        <w:rPr>
          <w:rFonts w:ascii="Arial" w:eastAsia="MS Mincho" w:hAnsi="Arial" w:cs="Arial"/>
          <w:b/>
          <w:sz w:val="22"/>
          <w:szCs w:val="22"/>
          <w:lang w:eastAsia="ja-JP"/>
        </w:rPr>
        <w:t>Modelo de Carátula</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center"/>
        <w:rPr>
          <w:rFonts w:ascii="Arial" w:eastAsia="MS Mincho" w:hAnsi="Arial" w:cs="Arial"/>
          <w:sz w:val="22"/>
          <w:szCs w:val="22"/>
          <w:lang w:eastAsia="ja-JP"/>
        </w:rPr>
      </w:pPr>
      <w:r>
        <w:rPr>
          <w:rFonts w:ascii="Arial" w:eastAsia="MS Mincho" w:hAnsi="Arial" w:cs="Arial"/>
          <w:sz w:val="22"/>
          <w:szCs w:val="22"/>
          <w:lang w:eastAsia="ja-JP"/>
        </w:rPr>
        <w:t>Universidad Nacional del Litoral</w:t>
      </w:r>
    </w:p>
    <w:p w:rsidR="000041A3" w:rsidRDefault="000041A3" w:rsidP="000041A3">
      <w:pPr>
        <w:pStyle w:val="Standard"/>
        <w:autoSpaceDE w:val="0"/>
        <w:spacing w:line="360" w:lineRule="auto"/>
        <w:ind w:firstLine="142"/>
        <w:jc w:val="center"/>
        <w:rPr>
          <w:rFonts w:ascii="Arial" w:eastAsia="MS Mincho" w:hAnsi="Arial" w:cs="Arial"/>
          <w:sz w:val="22"/>
          <w:szCs w:val="22"/>
          <w:lang w:eastAsia="ja-JP"/>
        </w:rPr>
      </w:pPr>
      <w:r>
        <w:rPr>
          <w:rFonts w:ascii="Arial" w:eastAsia="MS Mincho" w:hAnsi="Arial" w:cs="Arial"/>
          <w:sz w:val="22"/>
          <w:szCs w:val="22"/>
          <w:lang w:eastAsia="ja-JP"/>
        </w:rPr>
        <w:t>Facultad de Ciencias Agrarias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sz w:val="22"/>
          <w:szCs w:val="22"/>
        </w:rPr>
      </w:pPr>
      <w:r>
        <w:rPr>
          <w:rFonts w:ascii="Arial" w:eastAsia="MS Mincho" w:hAnsi="Arial" w:cs="Arial"/>
          <w:b/>
          <w:sz w:val="22"/>
          <w:szCs w:val="22"/>
          <w:lang w:eastAsia="ja-JP"/>
        </w:rPr>
        <w:t>Título</w:t>
      </w:r>
      <w:r>
        <w:rPr>
          <w:rFonts w:ascii="Arial" w:eastAsia="MS Mincho" w:hAnsi="Arial" w:cs="Arial"/>
          <w:sz w:val="22"/>
          <w:szCs w:val="22"/>
          <w:lang w:eastAsia="ja-JP"/>
        </w:rPr>
        <w:t>: (centrado)</w:t>
      </w:r>
    </w:p>
    <w:p w:rsidR="000041A3" w:rsidRDefault="000041A3" w:rsidP="000041A3">
      <w:pPr>
        <w:pStyle w:val="Standard"/>
        <w:autoSpaceDE w:val="0"/>
        <w:spacing w:line="360" w:lineRule="auto"/>
        <w:ind w:firstLine="142"/>
        <w:jc w:val="both"/>
        <w:rPr>
          <w:rFonts w:ascii="Arial" w:eastAsia="Arial" w:hAnsi="Arial" w:cs="Arial"/>
          <w:sz w:val="22"/>
          <w:szCs w:val="22"/>
          <w:lang w:eastAsia="ja-JP"/>
        </w:rPr>
      </w:pPr>
      <w:r>
        <w:rPr>
          <w:rFonts w:ascii="Arial" w:eastAsia="Arial" w:hAnsi="Arial" w:cs="Arial"/>
          <w:sz w:val="22"/>
          <w:szCs w:val="22"/>
          <w:lang w:eastAsia="ja-JP"/>
        </w:rPr>
        <w:t xml:space="preserve"> </w:t>
      </w:r>
    </w:p>
    <w:p w:rsidR="000041A3" w:rsidRDefault="000041A3" w:rsidP="000041A3">
      <w:pPr>
        <w:pStyle w:val="Standard"/>
        <w:autoSpaceDE w:val="0"/>
        <w:spacing w:line="360" w:lineRule="auto"/>
        <w:ind w:firstLine="142"/>
        <w:jc w:val="both"/>
        <w:rPr>
          <w:rFonts w:ascii="Arial" w:hAnsi="Arial" w:cs="Arial"/>
          <w:sz w:val="22"/>
          <w:szCs w:val="22"/>
          <w:lang w:eastAsia="ja-JP"/>
        </w:rPr>
      </w:pPr>
    </w:p>
    <w:p w:rsidR="000041A3" w:rsidRDefault="000041A3" w:rsidP="000041A3">
      <w:pPr>
        <w:pStyle w:val="Standard"/>
        <w:autoSpaceDE w:val="0"/>
        <w:spacing w:line="360" w:lineRule="auto"/>
        <w:ind w:firstLine="142"/>
        <w:jc w:val="both"/>
        <w:rPr>
          <w:sz w:val="22"/>
          <w:szCs w:val="22"/>
        </w:rPr>
      </w:pPr>
      <w:r>
        <w:rPr>
          <w:rFonts w:ascii="Arial" w:eastAsia="MS Mincho" w:hAnsi="Arial" w:cs="Arial"/>
          <w:b/>
          <w:sz w:val="22"/>
          <w:szCs w:val="22"/>
          <w:lang w:eastAsia="ja-JP"/>
        </w:rPr>
        <w:t xml:space="preserve">Apellido y nombre del </w:t>
      </w:r>
      <w:proofErr w:type="spellStart"/>
      <w:r>
        <w:rPr>
          <w:rFonts w:ascii="Arial" w:eastAsia="MS Mincho" w:hAnsi="Arial" w:cs="Arial"/>
          <w:b/>
          <w:sz w:val="22"/>
          <w:szCs w:val="22"/>
          <w:lang w:eastAsia="ja-JP"/>
        </w:rPr>
        <w:t>maestrando</w:t>
      </w:r>
      <w:proofErr w:type="spellEnd"/>
      <w:r>
        <w:rPr>
          <w:rFonts w:ascii="Arial" w:eastAsia="MS Mincho" w:hAnsi="Arial" w:cs="Arial"/>
          <w:sz w:val="22"/>
          <w:szCs w:val="22"/>
          <w:lang w:eastAsia="ja-JP"/>
        </w:rPr>
        <w:t>: (debe constar el máximo grado académico seguido del nombre)</w:t>
      </w:r>
    </w:p>
    <w:p w:rsidR="000041A3" w:rsidRDefault="000041A3" w:rsidP="000041A3">
      <w:pPr>
        <w:pStyle w:val="Standard"/>
        <w:autoSpaceDE w:val="0"/>
        <w:spacing w:line="360" w:lineRule="auto"/>
        <w:ind w:firstLine="142"/>
        <w:jc w:val="both"/>
        <w:rPr>
          <w:rFonts w:ascii="Arial" w:eastAsia="Arial" w:hAnsi="Arial" w:cs="Arial"/>
          <w:sz w:val="22"/>
          <w:szCs w:val="22"/>
          <w:lang w:eastAsia="ja-JP"/>
        </w:rPr>
      </w:pPr>
      <w:r>
        <w:rPr>
          <w:rFonts w:ascii="Arial" w:eastAsia="Arial" w:hAnsi="Arial" w:cs="Arial"/>
          <w:sz w:val="22"/>
          <w:szCs w:val="22"/>
          <w:lang w:eastAsia="ja-JP"/>
        </w:rPr>
        <w:t xml:space="preserve"> </w:t>
      </w:r>
    </w:p>
    <w:p w:rsidR="000041A3" w:rsidRDefault="000041A3" w:rsidP="000041A3">
      <w:pPr>
        <w:pStyle w:val="Standard"/>
        <w:autoSpaceDE w:val="0"/>
        <w:spacing w:line="360" w:lineRule="auto"/>
        <w:ind w:firstLine="142"/>
        <w:jc w:val="both"/>
        <w:rPr>
          <w:rFonts w:ascii="Arial" w:eastAsia="Arial" w:hAnsi="Arial" w:cs="Arial"/>
          <w:sz w:val="22"/>
          <w:szCs w:val="22"/>
          <w:lang w:eastAsia="ja-JP"/>
        </w:rPr>
      </w:pPr>
      <w:r>
        <w:rPr>
          <w:rFonts w:ascii="Arial" w:eastAsia="Arial" w:hAnsi="Arial" w:cs="Arial"/>
          <w:sz w:val="22"/>
          <w:szCs w:val="22"/>
          <w:lang w:eastAsia="ja-JP"/>
        </w:rPr>
        <w:t xml:space="preserve"> </w:t>
      </w:r>
    </w:p>
    <w:p w:rsidR="000041A3" w:rsidRDefault="000041A3" w:rsidP="000041A3">
      <w:pPr>
        <w:pStyle w:val="Standard"/>
        <w:autoSpaceDE w:val="0"/>
        <w:spacing w:line="360" w:lineRule="auto"/>
        <w:ind w:firstLine="142"/>
        <w:jc w:val="center"/>
        <w:rPr>
          <w:rFonts w:ascii="Arial" w:eastAsia="MS Mincho" w:hAnsi="Arial" w:cs="Arial"/>
          <w:sz w:val="22"/>
          <w:szCs w:val="22"/>
          <w:lang w:eastAsia="ja-JP"/>
        </w:rPr>
      </w:pPr>
      <w:r>
        <w:rPr>
          <w:rFonts w:ascii="Arial" w:eastAsia="MS Mincho" w:hAnsi="Arial" w:cs="Arial"/>
          <w:sz w:val="22"/>
          <w:szCs w:val="22"/>
          <w:lang w:eastAsia="ja-JP"/>
        </w:rPr>
        <w:t>Trabajo Final Integrador presentado como requisito parcial para optar por el título de Magister en Negocios Agroalimentarios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sz w:val="22"/>
          <w:szCs w:val="22"/>
        </w:rPr>
      </w:pPr>
      <w:r>
        <w:rPr>
          <w:rFonts w:ascii="Arial" w:eastAsia="MS Mincho" w:hAnsi="Arial" w:cs="Arial"/>
          <w:b/>
          <w:sz w:val="22"/>
          <w:szCs w:val="22"/>
          <w:lang w:eastAsia="ja-JP"/>
        </w:rPr>
        <w:t>Apellido y Nombre del Director del Trabajo Final</w:t>
      </w:r>
      <w:r>
        <w:rPr>
          <w:rFonts w:ascii="Arial" w:eastAsia="MS Mincho" w:hAnsi="Arial" w:cs="Arial"/>
          <w:sz w:val="22"/>
          <w:szCs w:val="22"/>
          <w:lang w:eastAsia="ja-JP"/>
        </w:rPr>
        <w:t>: (debe constar el máximo grado académico seguido del nombre)</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sz w:val="22"/>
          <w:szCs w:val="22"/>
        </w:rPr>
      </w:pPr>
      <w:r>
        <w:rPr>
          <w:rFonts w:ascii="Arial" w:eastAsia="MS Mincho" w:hAnsi="Arial" w:cs="Arial"/>
          <w:b/>
          <w:sz w:val="22"/>
          <w:szCs w:val="22"/>
          <w:lang w:eastAsia="ja-JP"/>
        </w:rPr>
        <w:t>Fecha</w:t>
      </w:r>
      <w:r>
        <w:rPr>
          <w:rFonts w:ascii="Arial" w:eastAsia="MS Mincho" w:hAnsi="Arial" w:cs="Arial"/>
          <w:sz w:val="22"/>
          <w:szCs w:val="22"/>
          <w:lang w:eastAsia="ja-JP"/>
        </w:rPr>
        <w:t>:</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r>
        <w:rPr>
          <w:rFonts w:ascii="Arial" w:eastAsia="MS Mincho" w:hAnsi="Arial" w:cs="Arial"/>
          <w:sz w:val="22"/>
          <w:szCs w:val="22"/>
          <w:lang w:eastAsia="ja-JP"/>
        </w:rPr>
        <w:t>Esperanza, Santa Fe, Argentina</w:t>
      </w:r>
    </w:p>
    <w:p w:rsidR="000041A3" w:rsidRDefault="000041A3" w:rsidP="000041A3">
      <w:pPr>
        <w:pStyle w:val="Standard"/>
        <w:pageBreakBefore/>
        <w:autoSpaceDE w:val="0"/>
        <w:spacing w:line="360" w:lineRule="auto"/>
        <w:ind w:firstLine="142"/>
        <w:jc w:val="both"/>
        <w:rPr>
          <w:rFonts w:ascii="Arial" w:eastAsia="MS Mincho" w:hAnsi="Arial" w:cs="Arial"/>
          <w:b/>
          <w:sz w:val="22"/>
          <w:szCs w:val="22"/>
          <w:lang w:eastAsia="ja-JP"/>
        </w:rPr>
      </w:pPr>
    </w:p>
    <w:p w:rsidR="003A3E87" w:rsidRDefault="003A3E87" w:rsidP="000041A3">
      <w:pPr>
        <w:pStyle w:val="Standard"/>
        <w:widowControl w:val="0"/>
        <w:autoSpaceDE w:val="0"/>
        <w:spacing w:line="360" w:lineRule="auto"/>
        <w:jc w:val="both"/>
        <w:rPr>
          <w:rFonts w:ascii="Arial" w:eastAsia="MS Mincho" w:hAnsi="Arial" w:cs="Arial"/>
          <w:b/>
          <w:sz w:val="22"/>
          <w:szCs w:val="22"/>
          <w:lang w:eastAsia="ja-JP"/>
        </w:rPr>
      </w:pPr>
    </w:p>
    <w:p w:rsidR="003A3E87" w:rsidRDefault="003A3E87" w:rsidP="000041A3">
      <w:pPr>
        <w:pStyle w:val="Standard"/>
        <w:widowControl w:val="0"/>
        <w:autoSpaceDE w:val="0"/>
        <w:spacing w:line="360" w:lineRule="auto"/>
        <w:jc w:val="both"/>
        <w:rPr>
          <w:rFonts w:ascii="Arial" w:eastAsia="MS Mincho" w:hAnsi="Arial" w:cs="Arial"/>
          <w:b/>
          <w:sz w:val="22"/>
          <w:szCs w:val="22"/>
          <w:lang w:eastAsia="ja-JP"/>
        </w:rPr>
      </w:pPr>
    </w:p>
    <w:p w:rsidR="003A3E87" w:rsidRDefault="003A3E87" w:rsidP="000041A3">
      <w:pPr>
        <w:pStyle w:val="Standard"/>
        <w:widowControl w:val="0"/>
        <w:autoSpaceDE w:val="0"/>
        <w:spacing w:line="360" w:lineRule="auto"/>
        <w:jc w:val="both"/>
        <w:rPr>
          <w:rFonts w:ascii="Arial" w:eastAsia="MS Mincho" w:hAnsi="Arial" w:cs="Arial"/>
          <w:b/>
          <w:sz w:val="22"/>
          <w:szCs w:val="22"/>
          <w:lang w:eastAsia="ja-JP"/>
        </w:rPr>
      </w:pPr>
    </w:p>
    <w:p w:rsidR="000041A3" w:rsidRDefault="000041A3" w:rsidP="000041A3">
      <w:pPr>
        <w:pStyle w:val="Standard"/>
        <w:widowControl w:val="0"/>
        <w:autoSpaceDE w:val="0"/>
        <w:spacing w:line="360" w:lineRule="auto"/>
        <w:jc w:val="both"/>
        <w:rPr>
          <w:rFonts w:ascii="Arial" w:eastAsia="MS Mincho" w:hAnsi="Arial" w:cs="Arial"/>
          <w:b/>
          <w:sz w:val="22"/>
          <w:szCs w:val="22"/>
          <w:lang w:eastAsia="ja-JP"/>
        </w:rPr>
      </w:pPr>
      <w:r>
        <w:rPr>
          <w:rFonts w:ascii="Arial" w:eastAsia="MS Mincho" w:hAnsi="Arial" w:cs="Arial"/>
          <w:b/>
          <w:sz w:val="22"/>
          <w:szCs w:val="22"/>
          <w:lang w:eastAsia="ja-JP"/>
        </w:rPr>
        <w:t>2. Modelo de aprobación del TFI</w:t>
      </w:r>
    </w:p>
    <w:p w:rsidR="000041A3" w:rsidRDefault="000041A3" w:rsidP="000041A3">
      <w:pPr>
        <w:pStyle w:val="Standard"/>
        <w:autoSpaceDE w:val="0"/>
        <w:spacing w:line="360" w:lineRule="auto"/>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Este Trabajo Final Integrador fue aprobado por la Universidad Nacional del Litoral como requisito parcial para optar al grado de Magister en Negocios Agroalimentarios.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r>
        <w:rPr>
          <w:rFonts w:ascii="Arial" w:eastAsia="MS Mincho" w:hAnsi="Arial" w:cs="Arial"/>
          <w:sz w:val="22"/>
          <w:szCs w:val="22"/>
          <w:lang w:eastAsia="ja-JP"/>
        </w:rPr>
        <w:t>(</w:t>
      </w:r>
      <w:proofErr w:type="gramStart"/>
      <w:r>
        <w:rPr>
          <w:rFonts w:ascii="Arial" w:eastAsia="MS Mincho" w:hAnsi="Arial" w:cs="Arial"/>
          <w:sz w:val="22"/>
          <w:szCs w:val="22"/>
          <w:lang w:eastAsia="ja-JP"/>
        </w:rPr>
        <w:t>a</w:t>
      </w:r>
      <w:proofErr w:type="gramEnd"/>
      <w:r>
        <w:rPr>
          <w:rFonts w:ascii="Arial" w:eastAsia="MS Mincho" w:hAnsi="Arial" w:cs="Arial"/>
          <w:sz w:val="22"/>
          <w:szCs w:val="22"/>
          <w:lang w:eastAsia="ja-JP"/>
        </w:rPr>
        <w:t xml:space="preserve"> continuación se deben presentar los nombres de los jurados y respectivas firmas)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r>
        <w:rPr>
          <w:rFonts w:ascii="Arial" w:eastAsia="MS Mincho" w:hAnsi="Arial" w:cs="Arial"/>
          <w:sz w:val="22"/>
          <w:szCs w:val="22"/>
          <w:lang w:eastAsia="ja-JP"/>
        </w:rPr>
        <w:t>Fecha y Lugar:………………..</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widowControl w:val="0"/>
        <w:autoSpaceDE w:val="0"/>
        <w:spacing w:line="360" w:lineRule="auto"/>
        <w:jc w:val="both"/>
        <w:rPr>
          <w:rFonts w:ascii="Arial" w:eastAsia="MS Mincho" w:hAnsi="Arial" w:cs="Arial"/>
          <w:b/>
          <w:sz w:val="22"/>
          <w:szCs w:val="22"/>
          <w:lang w:eastAsia="ja-JP"/>
        </w:rPr>
      </w:pPr>
      <w:r>
        <w:rPr>
          <w:rFonts w:ascii="Arial" w:eastAsia="MS Mincho" w:hAnsi="Arial" w:cs="Arial"/>
          <w:b/>
          <w:sz w:val="22"/>
          <w:szCs w:val="22"/>
          <w:lang w:eastAsia="ja-JP"/>
        </w:rPr>
        <w:t>3. Estructura del Trabajo Final Integrador (TFI)</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Este anexo tiene como propósito brindar al estudiante una estructura básica para elaborar el Trabajo Final Integrador (TFI), de manera que sirva de orientación en la preparación y redacción del mismo.</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Estructura del Trabajo Final Integrador (TFI)</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b/>
          <w:sz w:val="22"/>
          <w:szCs w:val="22"/>
          <w:lang w:eastAsia="ja-JP"/>
        </w:rPr>
      </w:pPr>
      <w:r>
        <w:rPr>
          <w:rFonts w:ascii="Arial" w:eastAsia="MS Mincho" w:hAnsi="Arial" w:cs="Arial"/>
          <w:b/>
          <w:sz w:val="22"/>
          <w:szCs w:val="22"/>
          <w:lang w:eastAsia="ja-JP"/>
        </w:rPr>
        <w:t>Formato</w:t>
      </w: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 xml:space="preserve">Letra </w:t>
      </w:r>
      <w:proofErr w:type="spellStart"/>
      <w:r>
        <w:rPr>
          <w:rFonts w:ascii="Arial" w:eastAsia="MS Mincho" w:hAnsi="Arial" w:cs="Arial"/>
          <w:sz w:val="22"/>
          <w:szCs w:val="22"/>
          <w:lang w:eastAsia="ja-JP"/>
        </w:rPr>
        <w:t>Arial</w:t>
      </w:r>
      <w:proofErr w:type="spellEnd"/>
      <w:r>
        <w:rPr>
          <w:rFonts w:ascii="Arial" w:eastAsia="MS Mincho" w:hAnsi="Arial" w:cs="Arial"/>
          <w:sz w:val="22"/>
          <w:szCs w:val="22"/>
          <w:lang w:eastAsia="ja-JP"/>
        </w:rPr>
        <w:t xml:space="preserve"> Nº 12, interlineado 1,5 </w:t>
      </w:r>
      <w:proofErr w:type="spellStart"/>
      <w:r>
        <w:rPr>
          <w:rFonts w:ascii="Arial" w:eastAsia="MS Mincho" w:hAnsi="Arial" w:cs="Arial"/>
          <w:sz w:val="22"/>
          <w:szCs w:val="22"/>
          <w:lang w:eastAsia="ja-JP"/>
        </w:rPr>
        <w:t>línes</w:t>
      </w:r>
      <w:proofErr w:type="spellEnd"/>
      <w:r>
        <w:rPr>
          <w:rFonts w:ascii="Arial" w:eastAsia="MS Mincho" w:hAnsi="Arial" w:cs="Arial"/>
          <w:sz w:val="22"/>
          <w:szCs w:val="22"/>
          <w:lang w:eastAsia="ja-JP"/>
        </w:rPr>
        <w:t>, texto justificado, márgenes superior e inferior 2,5 cm, izquierda y derecha 3 cm.</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b/>
          <w:sz w:val="22"/>
          <w:szCs w:val="22"/>
          <w:lang w:eastAsia="ja-JP"/>
        </w:rPr>
      </w:pPr>
      <w:r>
        <w:rPr>
          <w:rFonts w:ascii="Arial" w:eastAsia="MS Mincho" w:hAnsi="Arial" w:cs="Arial"/>
          <w:b/>
          <w:sz w:val="22"/>
          <w:szCs w:val="22"/>
          <w:lang w:eastAsia="ja-JP"/>
        </w:rPr>
        <w:t>Parte Introductoria</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Incluye las siguientes secciones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r>
        <w:rPr>
          <w:rFonts w:ascii="Arial" w:eastAsia="MS Mincho" w:hAnsi="Arial" w:cs="Arial"/>
          <w:sz w:val="22"/>
          <w:szCs w:val="22"/>
          <w:lang w:eastAsia="ja-JP"/>
        </w:rPr>
        <w:t>1.</w:t>
      </w:r>
      <w:r>
        <w:rPr>
          <w:rFonts w:ascii="Arial" w:eastAsia="MS Mincho" w:hAnsi="Arial" w:cs="Arial"/>
          <w:sz w:val="22"/>
          <w:szCs w:val="22"/>
          <w:lang w:eastAsia="ja-JP"/>
        </w:rPr>
        <w:tab/>
        <w:t>Portada (ver anexo)</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r>
        <w:rPr>
          <w:rFonts w:ascii="Arial" w:eastAsia="MS Mincho" w:hAnsi="Arial" w:cs="Arial"/>
          <w:sz w:val="22"/>
          <w:szCs w:val="22"/>
          <w:lang w:eastAsia="ja-JP"/>
        </w:rPr>
        <w:t>2.</w:t>
      </w:r>
      <w:r>
        <w:rPr>
          <w:rFonts w:ascii="Arial" w:eastAsia="MS Mincho" w:hAnsi="Arial" w:cs="Arial"/>
          <w:sz w:val="22"/>
          <w:szCs w:val="22"/>
          <w:lang w:eastAsia="ja-JP"/>
        </w:rPr>
        <w:tab/>
        <w:t>Hoja de aprobación con nombres del director y jurados.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r>
        <w:rPr>
          <w:rFonts w:ascii="Arial" w:eastAsia="MS Mincho" w:hAnsi="Arial" w:cs="Arial"/>
          <w:sz w:val="22"/>
          <w:szCs w:val="22"/>
          <w:lang w:eastAsia="ja-JP"/>
        </w:rPr>
        <w:t>3.</w:t>
      </w:r>
      <w:r>
        <w:rPr>
          <w:rFonts w:ascii="Arial" w:eastAsia="MS Mincho" w:hAnsi="Arial" w:cs="Arial"/>
          <w:sz w:val="22"/>
          <w:szCs w:val="22"/>
          <w:lang w:eastAsia="ja-JP"/>
        </w:rPr>
        <w:tab/>
        <w:t>Índices: (paginación en números romanos)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r>
        <w:rPr>
          <w:rFonts w:ascii="Arial" w:eastAsia="MS Mincho" w:hAnsi="Arial" w:cs="Arial"/>
          <w:sz w:val="22"/>
          <w:szCs w:val="22"/>
          <w:lang w:eastAsia="ja-JP"/>
        </w:rPr>
        <w:t>Índice de contenido</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r>
        <w:rPr>
          <w:rFonts w:ascii="Arial" w:eastAsia="MS Mincho" w:hAnsi="Arial" w:cs="Arial"/>
          <w:sz w:val="22"/>
          <w:szCs w:val="22"/>
          <w:lang w:eastAsia="ja-JP"/>
        </w:rPr>
        <w:t>Índice de ilustraciones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r>
        <w:rPr>
          <w:rFonts w:ascii="Arial" w:eastAsia="MS Mincho" w:hAnsi="Arial" w:cs="Arial"/>
          <w:sz w:val="22"/>
          <w:szCs w:val="22"/>
          <w:lang w:eastAsia="ja-JP"/>
        </w:rPr>
        <w:t>Índice de cuadros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r>
        <w:rPr>
          <w:rFonts w:ascii="Arial" w:eastAsia="MS Mincho" w:hAnsi="Arial" w:cs="Arial"/>
          <w:sz w:val="22"/>
          <w:szCs w:val="22"/>
          <w:lang w:eastAsia="ja-JP"/>
        </w:rPr>
        <w:t>Índice de figuras.</w:t>
      </w:r>
    </w:p>
    <w:p w:rsidR="000041A3" w:rsidRDefault="000041A3" w:rsidP="000041A3">
      <w:pPr>
        <w:pStyle w:val="Standard"/>
        <w:widowControl w:val="0"/>
        <w:numPr>
          <w:ilvl w:val="0"/>
          <w:numId w:val="2"/>
        </w:numPr>
        <w:autoSpaceDE w:val="0"/>
        <w:spacing w:line="360" w:lineRule="auto"/>
        <w:jc w:val="both"/>
        <w:rPr>
          <w:rFonts w:ascii="Arial" w:eastAsia="MS Mincho" w:hAnsi="Arial" w:cs="Arial"/>
          <w:sz w:val="22"/>
          <w:szCs w:val="22"/>
          <w:lang w:eastAsia="ja-JP"/>
        </w:rPr>
      </w:pPr>
      <w:r>
        <w:rPr>
          <w:rFonts w:ascii="Arial" w:eastAsia="MS Mincho" w:hAnsi="Arial" w:cs="Arial"/>
          <w:sz w:val="22"/>
          <w:szCs w:val="22"/>
          <w:lang w:eastAsia="ja-JP"/>
        </w:rPr>
        <w:t>Resumen</w:t>
      </w:r>
    </w:p>
    <w:p w:rsidR="000041A3" w:rsidRDefault="000041A3" w:rsidP="000041A3">
      <w:pPr>
        <w:pStyle w:val="Standard"/>
        <w:widowControl w:val="0"/>
        <w:numPr>
          <w:ilvl w:val="0"/>
          <w:numId w:val="1"/>
        </w:numPr>
        <w:autoSpaceDE w:val="0"/>
        <w:spacing w:line="360" w:lineRule="auto"/>
        <w:jc w:val="both"/>
        <w:rPr>
          <w:rFonts w:ascii="Arial" w:eastAsia="MS Mincho" w:hAnsi="Arial" w:cs="Arial"/>
          <w:sz w:val="22"/>
          <w:szCs w:val="22"/>
          <w:lang w:eastAsia="ja-JP"/>
        </w:rPr>
      </w:pPr>
      <w:r>
        <w:rPr>
          <w:rFonts w:ascii="Arial" w:eastAsia="MS Mincho" w:hAnsi="Arial" w:cs="Arial"/>
          <w:sz w:val="22"/>
          <w:szCs w:val="22"/>
          <w:lang w:eastAsia="ja-JP"/>
        </w:rPr>
        <w:t>Introducción</w:t>
      </w:r>
    </w:p>
    <w:p w:rsidR="000041A3" w:rsidRDefault="000041A3" w:rsidP="000041A3">
      <w:pPr>
        <w:pStyle w:val="Standard"/>
        <w:widowControl w:val="0"/>
        <w:numPr>
          <w:ilvl w:val="0"/>
          <w:numId w:val="1"/>
        </w:numPr>
        <w:autoSpaceDE w:val="0"/>
        <w:spacing w:line="360" w:lineRule="auto"/>
        <w:jc w:val="both"/>
        <w:rPr>
          <w:rFonts w:ascii="Arial" w:eastAsia="MS Mincho" w:hAnsi="Arial" w:cs="Arial"/>
          <w:sz w:val="22"/>
          <w:szCs w:val="22"/>
          <w:lang w:eastAsia="ja-JP"/>
        </w:rPr>
      </w:pPr>
      <w:r>
        <w:rPr>
          <w:rFonts w:ascii="Arial" w:eastAsia="MS Mincho" w:hAnsi="Arial" w:cs="Arial"/>
          <w:sz w:val="22"/>
          <w:szCs w:val="22"/>
          <w:lang w:eastAsia="ja-JP"/>
        </w:rPr>
        <w:t>Marco teórico y metodológico</w:t>
      </w:r>
    </w:p>
    <w:p w:rsidR="000041A3" w:rsidRDefault="000041A3" w:rsidP="000041A3">
      <w:pPr>
        <w:pStyle w:val="Standard"/>
        <w:widowControl w:val="0"/>
        <w:numPr>
          <w:ilvl w:val="0"/>
          <w:numId w:val="1"/>
        </w:numPr>
        <w:autoSpaceDE w:val="0"/>
        <w:spacing w:line="360" w:lineRule="auto"/>
        <w:jc w:val="both"/>
        <w:rPr>
          <w:rFonts w:ascii="Arial" w:eastAsia="MS Mincho" w:hAnsi="Arial" w:cs="Arial"/>
          <w:sz w:val="22"/>
          <w:szCs w:val="22"/>
          <w:lang w:eastAsia="ja-JP"/>
        </w:rPr>
      </w:pPr>
      <w:r>
        <w:rPr>
          <w:rFonts w:ascii="Arial" w:eastAsia="MS Mincho" w:hAnsi="Arial" w:cs="Arial"/>
          <w:sz w:val="22"/>
          <w:szCs w:val="22"/>
          <w:lang w:eastAsia="ja-JP"/>
        </w:rPr>
        <w:t>Desarrollo</w:t>
      </w:r>
    </w:p>
    <w:p w:rsidR="000041A3" w:rsidRDefault="000041A3" w:rsidP="000041A3">
      <w:pPr>
        <w:pStyle w:val="Standard"/>
        <w:widowControl w:val="0"/>
        <w:numPr>
          <w:ilvl w:val="0"/>
          <w:numId w:val="1"/>
        </w:numPr>
        <w:autoSpaceDE w:val="0"/>
        <w:spacing w:line="360" w:lineRule="auto"/>
        <w:jc w:val="both"/>
        <w:rPr>
          <w:rFonts w:ascii="Arial" w:eastAsia="MS Mincho" w:hAnsi="Arial" w:cs="Arial"/>
          <w:sz w:val="22"/>
          <w:szCs w:val="22"/>
          <w:lang w:eastAsia="ja-JP"/>
        </w:rPr>
      </w:pPr>
      <w:r>
        <w:rPr>
          <w:rFonts w:ascii="Arial" w:eastAsia="MS Mincho" w:hAnsi="Arial" w:cs="Arial"/>
          <w:sz w:val="22"/>
          <w:szCs w:val="22"/>
          <w:lang w:eastAsia="ja-JP"/>
        </w:rPr>
        <w:t>Conclusiones</w:t>
      </w:r>
    </w:p>
    <w:p w:rsidR="000041A3" w:rsidRDefault="000041A3" w:rsidP="000041A3">
      <w:pPr>
        <w:pStyle w:val="Standard"/>
        <w:widowControl w:val="0"/>
        <w:numPr>
          <w:ilvl w:val="0"/>
          <w:numId w:val="1"/>
        </w:numPr>
        <w:autoSpaceDE w:val="0"/>
        <w:spacing w:line="360" w:lineRule="auto"/>
        <w:jc w:val="both"/>
        <w:rPr>
          <w:rFonts w:ascii="Arial" w:eastAsia="MS Mincho" w:hAnsi="Arial" w:cs="Arial"/>
          <w:sz w:val="22"/>
          <w:szCs w:val="22"/>
          <w:lang w:eastAsia="ja-JP"/>
        </w:rPr>
      </w:pPr>
      <w:r>
        <w:rPr>
          <w:rFonts w:ascii="Arial" w:eastAsia="MS Mincho" w:hAnsi="Arial" w:cs="Arial"/>
          <w:sz w:val="22"/>
          <w:szCs w:val="22"/>
          <w:lang w:eastAsia="ja-JP"/>
        </w:rPr>
        <w:t>Recomendaciones</w:t>
      </w:r>
    </w:p>
    <w:p w:rsidR="000041A3" w:rsidRDefault="000041A3" w:rsidP="000041A3">
      <w:pPr>
        <w:pStyle w:val="Standard"/>
        <w:widowControl w:val="0"/>
        <w:numPr>
          <w:ilvl w:val="0"/>
          <w:numId w:val="1"/>
        </w:numPr>
        <w:autoSpaceDE w:val="0"/>
        <w:spacing w:line="360" w:lineRule="auto"/>
        <w:jc w:val="both"/>
        <w:rPr>
          <w:rFonts w:ascii="Arial" w:eastAsia="MS Mincho" w:hAnsi="Arial" w:cs="Arial"/>
          <w:sz w:val="22"/>
          <w:szCs w:val="22"/>
          <w:lang w:eastAsia="ja-JP"/>
        </w:rPr>
      </w:pPr>
      <w:r>
        <w:rPr>
          <w:rFonts w:ascii="Arial" w:eastAsia="MS Mincho" w:hAnsi="Arial" w:cs="Arial"/>
          <w:sz w:val="22"/>
          <w:szCs w:val="22"/>
          <w:lang w:eastAsia="ja-JP"/>
        </w:rPr>
        <w:t>Bibliografía</w:t>
      </w:r>
    </w:p>
    <w:p w:rsidR="000041A3" w:rsidRDefault="000041A3" w:rsidP="000041A3">
      <w:pPr>
        <w:pStyle w:val="Standard"/>
        <w:widowControl w:val="0"/>
        <w:numPr>
          <w:ilvl w:val="0"/>
          <w:numId w:val="1"/>
        </w:numPr>
        <w:autoSpaceDE w:val="0"/>
        <w:spacing w:line="360" w:lineRule="auto"/>
        <w:jc w:val="both"/>
        <w:rPr>
          <w:rFonts w:ascii="Arial" w:eastAsia="MS Mincho" w:hAnsi="Arial" w:cs="Arial"/>
          <w:sz w:val="22"/>
          <w:szCs w:val="22"/>
          <w:lang w:eastAsia="ja-JP"/>
        </w:rPr>
      </w:pPr>
      <w:r>
        <w:rPr>
          <w:rFonts w:ascii="Arial" w:eastAsia="MS Mincho" w:hAnsi="Arial" w:cs="Arial"/>
          <w:sz w:val="22"/>
          <w:szCs w:val="22"/>
          <w:lang w:eastAsia="ja-JP"/>
        </w:rPr>
        <w:t>Anexos (si fuere necesario)</w:t>
      </w:r>
    </w:p>
    <w:p w:rsidR="000041A3" w:rsidRDefault="000041A3" w:rsidP="000041A3">
      <w:pPr>
        <w:pStyle w:val="Standard"/>
        <w:autoSpaceDE w:val="0"/>
        <w:spacing w:line="360" w:lineRule="auto"/>
        <w:ind w:firstLine="142"/>
        <w:jc w:val="both"/>
        <w:rPr>
          <w:rFonts w:ascii="Arial" w:eastAsia="MS Mincho" w:hAnsi="Arial" w:cs="Arial"/>
          <w:b/>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b/>
          <w:sz w:val="22"/>
          <w:szCs w:val="22"/>
          <w:lang w:eastAsia="ja-JP"/>
        </w:rPr>
      </w:pPr>
      <w:r>
        <w:rPr>
          <w:rFonts w:ascii="Arial" w:eastAsia="MS Mincho" w:hAnsi="Arial" w:cs="Arial"/>
          <w:b/>
          <w:sz w:val="22"/>
          <w:szCs w:val="22"/>
          <w:lang w:eastAsia="ja-JP"/>
        </w:rPr>
        <w:t>Resumen</w:t>
      </w: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Este apartado es un elemento fundamental del TFI, dado que debe proveer la información necesaria, presentada de manera concisa, permita al lector comprender la naturaleza del trabajo. Debe tener una extensión no mayor a una carilla.</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b/>
          <w:sz w:val="22"/>
          <w:szCs w:val="22"/>
          <w:lang w:eastAsia="ja-JP"/>
        </w:rPr>
      </w:pPr>
      <w:r>
        <w:rPr>
          <w:rFonts w:ascii="Arial" w:eastAsia="MS Mincho" w:hAnsi="Arial" w:cs="Arial"/>
          <w:b/>
          <w:sz w:val="22"/>
          <w:szCs w:val="22"/>
          <w:lang w:eastAsia="ja-JP"/>
        </w:rPr>
        <w:t>Introducción</w:t>
      </w: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 xml:space="preserve">En esta sección se hace la presentación formal del TFI, en donde se expone el propósito del mismo, las razones que motivaron su realización y los fundamentos en que se sustenta. Debe contener los siguientes elementos: i) antecedentes; </w:t>
      </w:r>
      <w:proofErr w:type="spellStart"/>
      <w:r>
        <w:rPr>
          <w:rFonts w:ascii="Arial" w:eastAsia="MS Mincho" w:hAnsi="Arial" w:cs="Arial"/>
          <w:sz w:val="22"/>
          <w:szCs w:val="22"/>
          <w:lang w:eastAsia="ja-JP"/>
        </w:rPr>
        <w:t>ii</w:t>
      </w:r>
      <w:proofErr w:type="spellEnd"/>
      <w:r>
        <w:rPr>
          <w:rFonts w:ascii="Arial" w:eastAsia="MS Mincho" w:hAnsi="Arial" w:cs="Arial"/>
          <w:sz w:val="22"/>
          <w:szCs w:val="22"/>
          <w:lang w:eastAsia="ja-JP"/>
        </w:rPr>
        <w:t xml:space="preserve">) problemática (u oportunidad) que da origen al TFI; </w:t>
      </w:r>
      <w:proofErr w:type="spellStart"/>
      <w:r>
        <w:rPr>
          <w:rFonts w:ascii="Arial" w:eastAsia="MS Mincho" w:hAnsi="Arial" w:cs="Arial"/>
          <w:sz w:val="22"/>
          <w:szCs w:val="22"/>
          <w:lang w:eastAsia="ja-JP"/>
        </w:rPr>
        <w:t>iii</w:t>
      </w:r>
      <w:proofErr w:type="spellEnd"/>
      <w:r>
        <w:rPr>
          <w:rFonts w:ascii="Arial" w:eastAsia="MS Mincho" w:hAnsi="Arial" w:cs="Arial"/>
          <w:sz w:val="22"/>
          <w:szCs w:val="22"/>
          <w:lang w:eastAsia="ja-JP"/>
        </w:rPr>
        <w:t xml:space="preserve">) justificación del mismo; y </w:t>
      </w:r>
      <w:proofErr w:type="spellStart"/>
      <w:r>
        <w:rPr>
          <w:rFonts w:ascii="Arial" w:eastAsia="MS Mincho" w:hAnsi="Arial" w:cs="Arial"/>
          <w:sz w:val="22"/>
          <w:szCs w:val="22"/>
          <w:lang w:eastAsia="ja-JP"/>
        </w:rPr>
        <w:t>iv</w:t>
      </w:r>
      <w:proofErr w:type="spellEnd"/>
      <w:r>
        <w:rPr>
          <w:rFonts w:ascii="Arial" w:eastAsia="MS Mincho" w:hAnsi="Arial" w:cs="Arial"/>
          <w:sz w:val="22"/>
          <w:szCs w:val="22"/>
          <w:lang w:eastAsia="ja-JP"/>
        </w:rPr>
        <w:t>) objetivo/s.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b/>
          <w:sz w:val="22"/>
          <w:szCs w:val="22"/>
          <w:lang w:eastAsia="ja-JP"/>
        </w:rPr>
      </w:pPr>
      <w:r>
        <w:rPr>
          <w:rFonts w:ascii="Arial" w:eastAsia="MS Mincho" w:hAnsi="Arial" w:cs="Arial"/>
          <w:b/>
          <w:sz w:val="22"/>
          <w:szCs w:val="22"/>
          <w:lang w:eastAsia="ja-JP"/>
        </w:rPr>
        <w:t>Marco teórico y metodológico</w:t>
      </w: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 xml:space="preserve">El marco teórico del trabajo se puede definir como aquel modelo conceptual en donde se describe la forma como se teorizan las relaciones entre varios factores que han sido identificados como importante para el problema a estudiar. El marco teórico debe contener: i) aquellas variables (elementos o temas de trabajo) que se consideran </w:t>
      </w:r>
      <w:r>
        <w:rPr>
          <w:rFonts w:ascii="Arial" w:eastAsia="MS Mincho" w:hAnsi="Arial" w:cs="Arial"/>
          <w:sz w:val="22"/>
          <w:szCs w:val="22"/>
          <w:lang w:eastAsia="ja-JP"/>
        </w:rPr>
        <w:lastRenderedPageBreak/>
        <w:t xml:space="preserve">relevantes para el estudio, las cuales deben ser identificadas y analizadas; </w:t>
      </w:r>
      <w:proofErr w:type="spellStart"/>
      <w:r>
        <w:rPr>
          <w:rFonts w:ascii="Arial" w:eastAsia="MS Mincho" w:hAnsi="Arial" w:cs="Arial"/>
          <w:sz w:val="22"/>
          <w:szCs w:val="22"/>
          <w:lang w:eastAsia="ja-JP"/>
        </w:rPr>
        <w:t>ii</w:t>
      </w:r>
      <w:proofErr w:type="spellEnd"/>
      <w:r>
        <w:rPr>
          <w:rFonts w:ascii="Arial" w:eastAsia="MS Mincho" w:hAnsi="Arial" w:cs="Arial"/>
          <w:sz w:val="22"/>
          <w:szCs w:val="22"/>
          <w:lang w:eastAsia="ja-JP"/>
        </w:rPr>
        <w:t xml:space="preserve">) la relación entre dos o más variables; </w:t>
      </w:r>
      <w:proofErr w:type="spellStart"/>
      <w:r>
        <w:rPr>
          <w:rFonts w:ascii="Arial" w:eastAsia="MS Mincho" w:hAnsi="Arial" w:cs="Arial"/>
          <w:sz w:val="22"/>
          <w:szCs w:val="22"/>
          <w:lang w:eastAsia="ja-JP"/>
        </w:rPr>
        <w:t>iii</w:t>
      </w:r>
      <w:proofErr w:type="spellEnd"/>
      <w:r>
        <w:rPr>
          <w:rFonts w:ascii="Arial" w:eastAsia="MS Mincho" w:hAnsi="Arial" w:cs="Arial"/>
          <w:sz w:val="22"/>
          <w:szCs w:val="22"/>
          <w:lang w:eastAsia="ja-JP"/>
        </w:rPr>
        <w:t>) la explicación de estas relaciones.</w:t>
      </w: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Puede tener una marco referencial o bien la teoría de la temática a estudiar, según corresponda. En el primer caso, cuando el desarrollo del TFI requiera orientar al lector a una ubicación geográfica o características de organización o de infraestructura de una empresa o plan de negocios sobre el que se desarrollará el trabajo. En el segundo caso, cuando el mismo se circunscriba a cuestiones más específicas, presentando de manera razonada los temas o aspectos a investigar.</w:t>
      </w: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El marco metodológico a su vez, debe permitir definir, describir y analizar los procedimientos que servirán para formar un criterio científico (ordenado) utilizado en la conducción del trabajo. Debe permitir responder a la pregunta: como se investigará el tema seleccionado</w:t>
      </w:r>
      <w:proofErr w:type="gramStart"/>
      <w:r>
        <w:rPr>
          <w:rFonts w:ascii="Arial" w:eastAsia="MS Mincho" w:hAnsi="Arial" w:cs="Arial"/>
          <w:sz w:val="22"/>
          <w:szCs w:val="22"/>
          <w:lang w:eastAsia="ja-JP"/>
        </w:rPr>
        <w:t>?</w:t>
      </w:r>
      <w:proofErr w:type="gramEnd"/>
      <w:r>
        <w:rPr>
          <w:rFonts w:ascii="Arial" w:eastAsia="MS Mincho" w:hAnsi="Arial" w:cs="Arial"/>
          <w:sz w:val="22"/>
          <w:szCs w:val="22"/>
          <w:lang w:eastAsia="ja-JP"/>
        </w:rPr>
        <w:t xml:space="preserve"> Deben exponerse los métodos, técnicas, procedimientos u otras herramientas que posibilitaron realizar el trabajo.</w:t>
      </w:r>
    </w:p>
    <w:p w:rsidR="000041A3" w:rsidRDefault="000041A3" w:rsidP="000041A3">
      <w:pPr>
        <w:pStyle w:val="Standard"/>
        <w:autoSpaceDE w:val="0"/>
        <w:spacing w:line="360" w:lineRule="auto"/>
        <w:ind w:firstLine="142"/>
        <w:jc w:val="both"/>
        <w:rPr>
          <w:rFonts w:ascii="Arial" w:eastAsia="MS Mincho" w:hAnsi="Arial" w:cs="Arial"/>
          <w:b/>
          <w:sz w:val="22"/>
          <w:szCs w:val="22"/>
          <w:lang w:eastAsia="ja-JP"/>
        </w:rPr>
      </w:pPr>
    </w:p>
    <w:p w:rsidR="000041A3" w:rsidRDefault="000041A3" w:rsidP="000041A3">
      <w:pPr>
        <w:pStyle w:val="Standard"/>
        <w:autoSpaceDE w:val="0"/>
        <w:spacing w:line="360" w:lineRule="auto"/>
        <w:ind w:firstLine="142"/>
        <w:jc w:val="both"/>
        <w:rPr>
          <w:sz w:val="22"/>
          <w:szCs w:val="22"/>
        </w:rPr>
      </w:pPr>
      <w:r>
        <w:rPr>
          <w:rFonts w:ascii="Arial" w:eastAsia="MS Mincho" w:hAnsi="Arial" w:cs="Arial"/>
          <w:b/>
          <w:sz w:val="22"/>
          <w:szCs w:val="22"/>
          <w:lang w:eastAsia="ja-JP"/>
        </w:rPr>
        <w:t>Desarrollo</w:t>
      </w:r>
      <w:r>
        <w:rPr>
          <w:rFonts w:ascii="Arial" w:eastAsia="MS Mincho" w:hAnsi="Arial" w:cs="Arial"/>
          <w:sz w:val="22"/>
          <w:szCs w:val="22"/>
          <w:lang w:eastAsia="ja-JP"/>
        </w:rPr>
        <w:t xml:space="preserve"> (resultados del proyecto/revisión/investigación realizadas)</w:t>
      </w: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En esta sección se desarrollan y documentan los procesos realizados y los resultados encontrados para cada tema o área de estudio, según el planteamiento metodológico propuesto. Debe revisarse que cumpla con los aspectos y áreas de conocimiento propuestos en el/los objetivo/s.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b/>
          <w:sz w:val="22"/>
          <w:szCs w:val="22"/>
          <w:lang w:eastAsia="ja-JP"/>
        </w:rPr>
      </w:pPr>
      <w:r>
        <w:rPr>
          <w:rFonts w:ascii="Arial" w:eastAsia="MS Mincho" w:hAnsi="Arial" w:cs="Arial"/>
          <w:b/>
          <w:sz w:val="22"/>
          <w:szCs w:val="22"/>
          <w:lang w:eastAsia="ja-JP"/>
        </w:rPr>
        <w:t>Conclusiones</w:t>
      </w: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Las conclusiones corresponden a la síntesis de los resultados más relevantes del TFI, las que a su vez deben responder a los objetivos planteados en la introducción del trabajo. Pueden incluir los aportes más importantes a la disciplina o tema seleccionado. La redacción debe ser clara, concreta, directa.</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sz w:val="22"/>
          <w:szCs w:val="22"/>
        </w:rPr>
      </w:pPr>
      <w:r>
        <w:rPr>
          <w:rFonts w:ascii="Arial" w:eastAsia="MS Mincho" w:hAnsi="Arial" w:cs="Arial"/>
          <w:b/>
          <w:sz w:val="22"/>
          <w:szCs w:val="22"/>
          <w:lang w:eastAsia="ja-JP"/>
        </w:rPr>
        <w:t xml:space="preserve">Recomendaciones </w:t>
      </w:r>
      <w:r>
        <w:rPr>
          <w:rFonts w:ascii="Arial" w:eastAsia="MS Mincho" w:hAnsi="Arial" w:cs="Arial"/>
          <w:sz w:val="22"/>
          <w:szCs w:val="22"/>
          <w:lang w:eastAsia="ja-JP"/>
        </w:rPr>
        <w:t>(opcional)</w:t>
      </w: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 xml:space="preserve">Esta sección es optativa, y en caso de incluirse corresponde al planteamiento de las recomendaciones, sugerencias u orientaciones que puedan resultar útiles para continuar profundizando el tema abordado en el TFI. Pueden referirse a aspectos no investigados o no completados en el proceso de estudio, y a situación prácticas que </w:t>
      </w:r>
      <w:r>
        <w:rPr>
          <w:rFonts w:ascii="Arial" w:eastAsia="MS Mincho" w:hAnsi="Arial" w:cs="Arial"/>
          <w:sz w:val="22"/>
          <w:szCs w:val="22"/>
          <w:lang w:eastAsia="ja-JP"/>
        </w:rPr>
        <w:lastRenderedPageBreak/>
        <w:t>puedan considerarse de utilidad en el marco de los objetivos de la Maestría en Negocios Agroalimentarios.</w:t>
      </w:r>
    </w:p>
    <w:p w:rsidR="000041A3" w:rsidRDefault="000041A3" w:rsidP="000041A3">
      <w:pPr>
        <w:pStyle w:val="Standard"/>
        <w:autoSpaceDE w:val="0"/>
        <w:spacing w:line="360" w:lineRule="auto"/>
        <w:ind w:firstLine="142"/>
        <w:jc w:val="both"/>
        <w:rPr>
          <w:rFonts w:ascii="Arial" w:eastAsia="MS Mincho" w:hAnsi="Arial" w:cs="Arial"/>
          <w:sz w:val="22"/>
          <w:szCs w:val="22"/>
          <w:lang w:eastAsia="ja-JP"/>
        </w:rPr>
      </w:pPr>
    </w:p>
    <w:p w:rsidR="000041A3" w:rsidRDefault="000041A3" w:rsidP="000041A3">
      <w:pPr>
        <w:pStyle w:val="Standard"/>
        <w:autoSpaceDE w:val="0"/>
        <w:spacing w:line="360" w:lineRule="auto"/>
        <w:ind w:firstLine="142"/>
        <w:jc w:val="both"/>
        <w:rPr>
          <w:rFonts w:ascii="Arial" w:eastAsia="MS Mincho" w:hAnsi="Arial" w:cs="Arial"/>
          <w:b/>
          <w:sz w:val="22"/>
          <w:szCs w:val="22"/>
          <w:lang w:eastAsia="ja-JP"/>
        </w:rPr>
      </w:pPr>
      <w:bookmarkStart w:id="0" w:name="_GoBack"/>
      <w:bookmarkEnd w:id="0"/>
      <w:r>
        <w:rPr>
          <w:rFonts w:ascii="Arial" w:eastAsia="MS Mincho" w:hAnsi="Arial" w:cs="Arial"/>
          <w:b/>
          <w:sz w:val="22"/>
          <w:szCs w:val="22"/>
          <w:lang w:eastAsia="ja-JP"/>
        </w:rPr>
        <w:t>Bibliografía</w:t>
      </w:r>
    </w:p>
    <w:p w:rsidR="000041A3" w:rsidRDefault="000041A3" w:rsidP="000041A3">
      <w:pPr>
        <w:pStyle w:val="Standard"/>
        <w:autoSpaceDE w:val="0"/>
        <w:spacing w:line="360" w:lineRule="auto"/>
        <w:ind w:firstLine="567"/>
        <w:jc w:val="both"/>
        <w:rPr>
          <w:rFonts w:ascii="Arial" w:eastAsia="MS Mincho" w:hAnsi="Arial" w:cs="Arial"/>
          <w:sz w:val="22"/>
          <w:szCs w:val="22"/>
          <w:lang w:eastAsia="ja-JP"/>
        </w:rPr>
      </w:pPr>
      <w:r>
        <w:rPr>
          <w:rFonts w:ascii="Arial" w:eastAsia="MS Mincho" w:hAnsi="Arial" w:cs="Arial"/>
          <w:sz w:val="22"/>
          <w:szCs w:val="22"/>
          <w:lang w:eastAsia="ja-JP"/>
        </w:rPr>
        <w:t>En este apartado deberán constar todas las referencias publicadas citadas en el texto, las cuales serán numeradas luego de ser ordenadas alfabéticamente por apellido del primer autor. Cuando se trate de varios trabajos para el mismo autor se colocarán en primera instancia aquellas en las que se trate de un único autor, luego las que corresponden a dos autores y finalmente las de tres o más autores, ordenándolas cronológicamente dentro de esas tres categorías. Cabe señalar que cuando se trate de una comunicación personal, se citará en el texto la fuente (nombre de la persona y año), no incluyéndose en el listado bibliográfico. Para todos otros efectos vinculados con los detalles y características que deberán poseer las diferentes fuentes de información citadas, se sugiere regirse por las “Normas de Publicación” de la Revista FAVE, sección  Ciencias Agrarias</w:t>
      </w:r>
    </w:p>
    <w:p w:rsidR="000041A3" w:rsidRDefault="000041A3" w:rsidP="000041A3">
      <w:pPr>
        <w:pStyle w:val="Standard"/>
        <w:autoSpaceDE w:val="0"/>
        <w:spacing w:line="360" w:lineRule="auto"/>
        <w:ind w:firstLine="142"/>
        <w:jc w:val="both"/>
      </w:pPr>
      <w:r>
        <w:rPr>
          <w:rFonts w:ascii="Arial" w:eastAsia="MS Mincho" w:hAnsi="Arial" w:cs="Arial"/>
          <w:sz w:val="22"/>
          <w:szCs w:val="22"/>
          <w:lang w:eastAsia="ja-JP"/>
        </w:rPr>
        <w:t>(</w:t>
      </w:r>
      <w:hyperlink r:id="rId7" w:history="1">
        <w:r>
          <w:rPr>
            <w:rFonts w:ascii="Arial" w:eastAsia="MS Mincho" w:hAnsi="Arial" w:cs="Arial"/>
            <w:color w:val="0000FF"/>
            <w:sz w:val="22"/>
            <w:szCs w:val="22"/>
            <w:u w:val="single"/>
            <w:lang w:eastAsia="ja-JP"/>
          </w:rPr>
          <w:t>http://www.fca.unl.edu.ar/pages/investigacion/revista-fave/normas-de-publicacion.php</w:t>
        </w:r>
      </w:hyperlink>
      <w:r>
        <w:rPr>
          <w:rFonts w:ascii="Arial" w:eastAsia="MS Mincho" w:hAnsi="Arial" w:cs="Arial"/>
          <w:sz w:val="22"/>
          <w:szCs w:val="22"/>
          <w:lang w:eastAsia="ja-JP"/>
        </w:rPr>
        <w:t>).</w:t>
      </w:r>
    </w:p>
    <w:p w:rsidR="000041A3" w:rsidRDefault="000041A3" w:rsidP="000041A3">
      <w:pPr>
        <w:pStyle w:val="Standarduser"/>
        <w:spacing w:line="360" w:lineRule="auto"/>
        <w:jc w:val="both"/>
        <w:rPr>
          <w:rFonts w:ascii="Book Antiqua" w:hAnsi="Book Antiqua" w:cs="Book Antiqua"/>
          <w:sz w:val="22"/>
          <w:szCs w:val="22"/>
        </w:rPr>
      </w:pPr>
    </w:p>
    <w:p w:rsidR="000041A3" w:rsidRDefault="000041A3" w:rsidP="000041A3">
      <w:pPr>
        <w:pStyle w:val="Standarduser"/>
        <w:tabs>
          <w:tab w:val="left" w:pos="85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360" w:lineRule="auto"/>
        <w:jc w:val="both"/>
        <w:rPr>
          <w:rFonts w:ascii="Book Antiqua" w:eastAsia="Times New Roman" w:hAnsi="Book Antiqua" w:cs="Book Antiqua"/>
          <w:b/>
          <w:sz w:val="22"/>
          <w:szCs w:val="22"/>
        </w:rPr>
      </w:pPr>
    </w:p>
    <w:p w:rsidR="000041A3" w:rsidRDefault="000041A3" w:rsidP="000041A3">
      <w:pPr>
        <w:pStyle w:val="Standard"/>
        <w:tabs>
          <w:tab w:val="left" w:pos="1704"/>
          <w:tab w:val="left" w:pos="3110"/>
          <w:tab w:val="left" w:pos="4026"/>
          <w:tab w:val="left" w:pos="4942"/>
          <w:tab w:val="left" w:pos="5858"/>
          <w:tab w:val="left" w:pos="6774"/>
          <w:tab w:val="left" w:pos="7690"/>
          <w:tab w:val="left" w:pos="8606"/>
          <w:tab w:val="left" w:pos="9522"/>
          <w:tab w:val="left" w:pos="10438"/>
          <w:tab w:val="left" w:pos="11354"/>
          <w:tab w:val="left" w:pos="12270"/>
          <w:tab w:val="left" w:pos="13186"/>
          <w:tab w:val="left" w:pos="14102"/>
          <w:tab w:val="left" w:pos="15018"/>
          <w:tab w:val="left" w:pos="15934"/>
        </w:tabs>
        <w:spacing w:line="360" w:lineRule="auto"/>
        <w:ind w:left="426"/>
        <w:jc w:val="both"/>
        <w:rPr>
          <w:rFonts w:ascii="Arial" w:hAnsi="Arial" w:cs="Book Antiqua"/>
          <w:sz w:val="22"/>
          <w:szCs w:val="22"/>
        </w:rPr>
      </w:pPr>
    </w:p>
    <w:p w:rsidR="00905540" w:rsidRPr="000041A3" w:rsidRDefault="007966DC">
      <w:pPr>
        <w:rPr>
          <w:lang w:val="es-ES"/>
        </w:rPr>
      </w:pPr>
    </w:p>
    <w:sectPr w:rsidR="00905540" w:rsidRPr="000041A3" w:rsidSect="00F0643D">
      <w:headerReference w:type="default" r:id="rId8"/>
      <w:headerReference w:type="first" r:id="rId9"/>
      <w:pgSz w:w="11906" w:h="16838"/>
      <w:pgMar w:top="1701" w:right="850" w:bottom="1134" w:left="255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6DC" w:rsidRDefault="007966DC" w:rsidP="000041A3">
      <w:r>
        <w:separator/>
      </w:r>
    </w:p>
  </w:endnote>
  <w:endnote w:type="continuationSeparator" w:id="0">
    <w:p w:rsidR="007966DC" w:rsidRDefault="007966DC" w:rsidP="000041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enQuanYi Micro Hei">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6DC" w:rsidRDefault="007966DC" w:rsidP="000041A3">
      <w:r>
        <w:separator/>
      </w:r>
    </w:p>
  </w:footnote>
  <w:footnote w:type="continuationSeparator" w:id="0">
    <w:p w:rsidR="007966DC" w:rsidRDefault="007966DC" w:rsidP="00004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436" w:rsidRDefault="007966DC">
    <w:pPr>
      <w:pStyle w:val="Textbody"/>
      <w:rPr>
        <w:shd w:val="clear" w:color="auto" w:fill="FFFFFF"/>
      </w:rPr>
    </w:pPr>
  </w:p>
  <w:tbl>
    <w:tblPr>
      <w:tblW w:w="4725" w:type="dxa"/>
      <w:tblInd w:w="4137" w:type="dxa"/>
      <w:tblLayout w:type="fixed"/>
      <w:tblCellMar>
        <w:left w:w="10" w:type="dxa"/>
        <w:right w:w="10" w:type="dxa"/>
      </w:tblCellMar>
      <w:tblLook w:val="0000"/>
    </w:tblPr>
    <w:tblGrid>
      <w:gridCol w:w="2715"/>
      <w:gridCol w:w="2010"/>
    </w:tblGrid>
    <w:tr w:rsidR="00374436">
      <w:tc>
        <w:tcPr>
          <w:tcW w:w="2715" w:type="dxa"/>
          <w:tcMar>
            <w:top w:w="0" w:type="dxa"/>
            <w:left w:w="0" w:type="dxa"/>
            <w:bottom w:w="0" w:type="dxa"/>
            <w:right w:w="0" w:type="dxa"/>
          </w:tcMar>
        </w:tcPr>
        <w:p w:rsidR="00374436" w:rsidRDefault="007966DC">
          <w:pPr>
            <w:pStyle w:val="Encabezado"/>
            <w:spacing w:line="220" w:lineRule="atLeast"/>
            <w:rPr>
              <w:sz w:val="15"/>
              <w:shd w:val="clear" w:color="auto" w:fill="FFFFFF"/>
            </w:rPr>
          </w:pPr>
        </w:p>
      </w:tc>
      <w:tc>
        <w:tcPr>
          <w:tcW w:w="2010" w:type="dxa"/>
          <w:tcMar>
            <w:top w:w="0" w:type="dxa"/>
            <w:left w:w="0" w:type="dxa"/>
            <w:bottom w:w="0" w:type="dxa"/>
            <w:right w:w="0" w:type="dxa"/>
          </w:tcMar>
        </w:tcPr>
        <w:p w:rsidR="00374436" w:rsidRDefault="007966DC">
          <w:pPr>
            <w:pStyle w:val="Standard"/>
            <w:tabs>
              <w:tab w:val="left" w:pos="6897"/>
            </w:tabs>
            <w:spacing w:line="200" w:lineRule="exact"/>
            <w:ind w:left="60"/>
            <w:rPr>
              <w:shd w:val="clear" w:color="auto" w:fill="FFFFFF"/>
            </w:rPr>
          </w:pPr>
        </w:p>
      </w:tc>
    </w:tr>
  </w:tbl>
  <w:p w:rsidR="00374436" w:rsidRDefault="000041A3">
    <w:pPr>
      <w:pStyle w:val="Standard"/>
      <w:jc w:val="center"/>
      <w:rPr>
        <w:rFonts w:ascii="Arial" w:hAnsi="Arial" w:cs="Book Antiqua"/>
        <w:sz w:val="22"/>
        <w:szCs w:val="22"/>
      </w:rPr>
    </w:pPr>
    <w:r>
      <w:rPr>
        <w:noProof/>
        <w:lang w:eastAsia="es-ES"/>
      </w:rPr>
      <w:drawing>
        <wp:anchor distT="0" distB="0" distL="114300" distR="114300" simplePos="0" relativeHeight="251664384" behindDoc="0" locked="0" layoutInCell="1" allowOverlap="1">
          <wp:simplePos x="0" y="0"/>
          <wp:positionH relativeFrom="column">
            <wp:posOffset>3637915</wp:posOffset>
          </wp:positionH>
          <wp:positionV relativeFrom="paragraph">
            <wp:posOffset>-171450</wp:posOffset>
          </wp:positionV>
          <wp:extent cx="1847850" cy="609600"/>
          <wp:effectExtent l="19050" t="0" r="0" b="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1847850" cy="60960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3360" behindDoc="0" locked="0" layoutInCell="1" allowOverlap="1">
          <wp:simplePos x="0" y="0"/>
          <wp:positionH relativeFrom="column">
            <wp:posOffset>-680085</wp:posOffset>
          </wp:positionH>
          <wp:positionV relativeFrom="paragraph">
            <wp:posOffset>-241300</wp:posOffset>
          </wp:positionV>
          <wp:extent cx="5397500" cy="1441450"/>
          <wp:effectExtent l="19050" t="0" r="0" b="0"/>
          <wp:wrapSquare wrapText="bothSides"/>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397500" cy="1441450"/>
                  </a:xfrm>
                  <a:prstGeom prst="rect">
                    <a:avLst/>
                  </a:prstGeom>
                  <a:solidFill>
                    <a:srgbClr val="FFFFFF"/>
                  </a:solidFill>
                  <a:ln w="9525">
                    <a:noFill/>
                    <a:miter lim="800000"/>
                    <a:headEnd/>
                    <a:tailEnd/>
                  </a:ln>
                </pic:spPr>
              </pic:pic>
            </a:graphicData>
          </a:graphic>
        </wp:anchor>
      </w:drawing>
    </w:r>
    <w:r w:rsidR="0068076D">
      <w:rPr>
        <w:rFonts w:ascii="Arial" w:hAnsi="Arial" w:cs="Book Antiqua"/>
        <w:sz w:val="22"/>
        <w:szCs w:val="22"/>
      </w:rPr>
      <w:t>-</w:t>
    </w:r>
    <w:r w:rsidR="00677F38">
      <w:rPr>
        <w:rFonts w:ascii="Arial" w:hAnsi="Arial" w:cs="Book Antiqua"/>
        <w:sz w:val="22"/>
        <w:szCs w:val="22"/>
      </w:rPr>
      <w:fldChar w:fldCharType="begin"/>
    </w:r>
    <w:r w:rsidR="0068076D">
      <w:rPr>
        <w:rFonts w:ascii="Arial" w:hAnsi="Arial" w:cs="Book Antiqua"/>
        <w:sz w:val="22"/>
        <w:szCs w:val="22"/>
      </w:rPr>
      <w:instrText xml:space="preserve"> PAGE </w:instrText>
    </w:r>
    <w:r w:rsidR="00677F38">
      <w:rPr>
        <w:rFonts w:ascii="Arial" w:hAnsi="Arial" w:cs="Book Antiqua"/>
        <w:sz w:val="22"/>
        <w:szCs w:val="22"/>
      </w:rPr>
      <w:fldChar w:fldCharType="separate"/>
    </w:r>
    <w:r w:rsidR="00B97021">
      <w:rPr>
        <w:rFonts w:ascii="Arial" w:hAnsi="Arial" w:cs="Book Antiqua"/>
        <w:noProof/>
        <w:sz w:val="22"/>
        <w:szCs w:val="22"/>
      </w:rPr>
      <w:t>5</w:t>
    </w:r>
    <w:r w:rsidR="00677F38">
      <w:rPr>
        <w:rFonts w:ascii="Arial" w:hAnsi="Arial" w:cs="Book Antiqua"/>
        <w:sz w:val="22"/>
        <w:szCs w:val="22"/>
      </w:rPr>
      <w:fldChar w:fldCharType="end"/>
    </w:r>
    <w:r w:rsidR="0068076D">
      <w:rPr>
        <w:rFonts w:ascii="Arial" w:hAnsi="Arial" w:cs="Book Antiqua"/>
        <w:sz w:val="22"/>
        <w:szCs w:val="2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436" w:rsidRDefault="000041A3">
    <w:pPr>
      <w:pStyle w:val="Textbody"/>
      <w:rPr>
        <w:shd w:val="clear" w:color="auto" w:fill="FFFFFF"/>
      </w:rPr>
    </w:pPr>
    <w:r>
      <w:rPr>
        <w:noProof/>
        <w:lang w:eastAsia="es-ES"/>
      </w:rPr>
      <w:drawing>
        <wp:anchor distT="0" distB="0" distL="114300" distR="114300" simplePos="0" relativeHeight="251661312" behindDoc="0" locked="0" layoutInCell="1" allowOverlap="1">
          <wp:simplePos x="0" y="0"/>
          <wp:positionH relativeFrom="column">
            <wp:posOffset>3485515</wp:posOffset>
          </wp:positionH>
          <wp:positionV relativeFrom="paragraph">
            <wp:posOffset>38100</wp:posOffset>
          </wp:positionV>
          <wp:extent cx="1847850" cy="609600"/>
          <wp:effectExtent l="1905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1847850" cy="60960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0288" behindDoc="0" locked="0" layoutInCell="1" allowOverlap="1">
          <wp:simplePos x="0" y="0"/>
          <wp:positionH relativeFrom="column">
            <wp:posOffset>-832485</wp:posOffset>
          </wp:positionH>
          <wp:positionV relativeFrom="paragraph">
            <wp:posOffset>-31750</wp:posOffset>
          </wp:positionV>
          <wp:extent cx="5397500" cy="1441450"/>
          <wp:effectExtent l="1905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397500" cy="1441450"/>
                  </a:xfrm>
                  <a:prstGeom prst="rect">
                    <a:avLst/>
                  </a:prstGeom>
                  <a:solidFill>
                    <a:srgbClr val="FFFFFF"/>
                  </a:solidFill>
                  <a:ln w="9525">
                    <a:noFill/>
                    <a:miter lim="800000"/>
                    <a:headEnd/>
                    <a:tailEnd/>
                  </a:ln>
                </pic:spPr>
              </pic:pic>
            </a:graphicData>
          </a:graphic>
        </wp:anchor>
      </w:drawing>
    </w:r>
  </w:p>
  <w:tbl>
    <w:tblPr>
      <w:tblW w:w="4763" w:type="dxa"/>
      <w:jc w:val="right"/>
      <w:tblLayout w:type="fixed"/>
      <w:tblCellMar>
        <w:left w:w="10" w:type="dxa"/>
        <w:right w:w="10" w:type="dxa"/>
      </w:tblCellMar>
      <w:tblLook w:val="0000"/>
    </w:tblPr>
    <w:tblGrid>
      <w:gridCol w:w="2760"/>
      <w:gridCol w:w="2003"/>
    </w:tblGrid>
    <w:tr w:rsidR="00374436">
      <w:trPr>
        <w:jc w:val="right"/>
      </w:trPr>
      <w:tc>
        <w:tcPr>
          <w:tcW w:w="2760" w:type="dxa"/>
          <w:tcMar>
            <w:top w:w="0" w:type="dxa"/>
            <w:left w:w="0" w:type="dxa"/>
            <w:bottom w:w="0" w:type="dxa"/>
            <w:right w:w="0" w:type="dxa"/>
          </w:tcMar>
        </w:tcPr>
        <w:p w:rsidR="00374436" w:rsidRDefault="007966DC">
          <w:pPr>
            <w:pStyle w:val="Encabezado"/>
            <w:spacing w:line="220" w:lineRule="atLeast"/>
            <w:rPr>
              <w:sz w:val="15"/>
              <w:shd w:val="clear" w:color="auto" w:fill="FFFFFF"/>
            </w:rPr>
          </w:pPr>
        </w:p>
      </w:tc>
      <w:tc>
        <w:tcPr>
          <w:tcW w:w="2003" w:type="dxa"/>
          <w:tcMar>
            <w:top w:w="0" w:type="dxa"/>
            <w:left w:w="0" w:type="dxa"/>
            <w:bottom w:w="0" w:type="dxa"/>
            <w:right w:w="0" w:type="dxa"/>
          </w:tcMar>
        </w:tcPr>
        <w:p w:rsidR="00374436" w:rsidRDefault="007966DC">
          <w:pPr>
            <w:pStyle w:val="Standard"/>
            <w:tabs>
              <w:tab w:val="left" w:pos="6897"/>
            </w:tabs>
            <w:spacing w:line="200" w:lineRule="exact"/>
            <w:ind w:left="60"/>
            <w:rPr>
              <w:shd w:val="clear" w:color="auto" w:fill="FFFFFF"/>
            </w:rPr>
          </w:pPr>
        </w:p>
      </w:tc>
    </w:tr>
  </w:tbl>
  <w:p w:rsidR="00374436" w:rsidRDefault="007966DC">
    <w:pPr>
      <w:pStyle w:val="Standar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1F5829"/>
    <w:multiLevelType w:val="multilevel"/>
    <w:tmpl w:val="CB308946"/>
    <w:styleLink w:val="WW8Num6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041A3"/>
    <w:rsid w:val="000041A3"/>
    <w:rsid w:val="00060B42"/>
    <w:rsid w:val="003167C0"/>
    <w:rsid w:val="003A3E87"/>
    <w:rsid w:val="00433660"/>
    <w:rsid w:val="00581731"/>
    <w:rsid w:val="00677F38"/>
    <w:rsid w:val="0068076D"/>
    <w:rsid w:val="006D2C91"/>
    <w:rsid w:val="007966DC"/>
    <w:rsid w:val="007D5434"/>
    <w:rsid w:val="007E4D17"/>
    <w:rsid w:val="00A34691"/>
    <w:rsid w:val="00B97021"/>
    <w:rsid w:val="00BB3B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1A3"/>
    <w:pPr>
      <w:widowControl w:val="0"/>
      <w:suppressAutoHyphens/>
      <w:autoSpaceDN w:val="0"/>
      <w:spacing w:after="0" w:line="240" w:lineRule="auto"/>
      <w:textAlignment w:val="baseline"/>
    </w:pPr>
    <w:rPr>
      <w:rFonts w:ascii="Times New Roman" w:eastAsia="WenQuanYi Micro Hei" w:hAnsi="Times New Roman" w:cs="Lohit Hindi"/>
      <w:kern w:val="3"/>
      <w:sz w:val="24"/>
      <w:szCs w:val="24"/>
      <w:lang w:val="es-AR"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0041A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0041A3"/>
    <w:pPr>
      <w:spacing w:after="120"/>
    </w:pPr>
  </w:style>
  <w:style w:type="paragraph" w:styleId="Encabezado">
    <w:name w:val="header"/>
    <w:basedOn w:val="Standard"/>
    <w:link w:val="EncabezadoCar"/>
    <w:rsid w:val="000041A3"/>
    <w:pPr>
      <w:tabs>
        <w:tab w:val="center" w:pos="4419"/>
        <w:tab w:val="right" w:pos="8838"/>
      </w:tabs>
    </w:pPr>
  </w:style>
  <w:style w:type="character" w:customStyle="1" w:styleId="EncabezadoCar">
    <w:name w:val="Encabezado Car"/>
    <w:basedOn w:val="Fuentedeprrafopredeter"/>
    <w:link w:val="Encabezado"/>
    <w:rsid w:val="000041A3"/>
    <w:rPr>
      <w:rFonts w:ascii="Times New Roman" w:eastAsia="Times New Roman" w:hAnsi="Times New Roman" w:cs="Times New Roman"/>
      <w:kern w:val="3"/>
      <w:sz w:val="20"/>
      <w:szCs w:val="20"/>
      <w:lang w:eastAsia="zh-CN"/>
    </w:rPr>
  </w:style>
  <w:style w:type="paragraph" w:styleId="Piedepgina">
    <w:name w:val="footer"/>
    <w:basedOn w:val="Standard"/>
    <w:link w:val="PiedepginaCar"/>
    <w:rsid w:val="000041A3"/>
    <w:pPr>
      <w:tabs>
        <w:tab w:val="center" w:pos="4419"/>
        <w:tab w:val="right" w:pos="8838"/>
      </w:tabs>
    </w:pPr>
  </w:style>
  <w:style w:type="character" w:customStyle="1" w:styleId="PiedepginaCar">
    <w:name w:val="Pie de página Car"/>
    <w:basedOn w:val="Fuentedeprrafopredeter"/>
    <w:link w:val="Piedepgina"/>
    <w:rsid w:val="000041A3"/>
    <w:rPr>
      <w:rFonts w:ascii="Times New Roman" w:eastAsia="Times New Roman" w:hAnsi="Times New Roman" w:cs="Times New Roman"/>
      <w:kern w:val="3"/>
      <w:sz w:val="20"/>
      <w:szCs w:val="20"/>
      <w:lang w:eastAsia="zh-CN"/>
    </w:rPr>
  </w:style>
  <w:style w:type="paragraph" w:customStyle="1" w:styleId="Standarduser">
    <w:name w:val="Standard (user)"/>
    <w:rsid w:val="000041A3"/>
    <w:pPr>
      <w:suppressAutoHyphens/>
      <w:autoSpaceDN w:val="0"/>
      <w:spacing w:after="0" w:line="240" w:lineRule="auto"/>
      <w:textAlignment w:val="baseline"/>
    </w:pPr>
    <w:rPr>
      <w:rFonts w:ascii="Arial" w:eastAsia="MS Mincho" w:hAnsi="Arial" w:cs="Arial"/>
      <w:kern w:val="3"/>
      <w:sz w:val="20"/>
      <w:szCs w:val="20"/>
      <w:lang w:eastAsia="ja-JP"/>
    </w:rPr>
  </w:style>
  <w:style w:type="numbering" w:customStyle="1" w:styleId="WW8Num68">
    <w:name w:val="WW8Num68"/>
    <w:basedOn w:val="Sinlista"/>
    <w:rsid w:val="000041A3"/>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ca.unl.edu.ar/pages/investigacion/revista-fave/normas-de-publicacio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902</Words>
  <Characters>4966</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2020-05-20T13:34:00Z</dcterms:created>
  <dcterms:modified xsi:type="dcterms:W3CDTF">2020-05-20T13:34:00Z</dcterms:modified>
</cp:coreProperties>
</file>